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A93" w:rsidRDefault="004E1A93" w:rsidP="00EC1452">
      <w:pPr>
        <w:spacing w:before="60" w:after="15"/>
        <w:ind w:left="15" w:right="15"/>
        <w:jc w:val="left"/>
        <w:rPr>
          <w:color w:val="222222"/>
        </w:rPr>
      </w:pPr>
    </w:p>
    <w:p w:rsidR="004E1A93" w:rsidRDefault="004E1A93" w:rsidP="00EC1452">
      <w:pPr>
        <w:spacing w:before="60" w:after="15"/>
        <w:ind w:left="15" w:right="15"/>
        <w:jc w:val="left"/>
        <w:rPr>
          <w:color w:val="222222"/>
        </w:rPr>
      </w:pPr>
      <w:r>
        <w:rPr>
          <w:color w:val="222222"/>
        </w:rPr>
        <w:t xml:space="preserve">                                                                                                                                OSNUTEK</w:t>
      </w:r>
    </w:p>
    <w:p w:rsidR="004E1A93" w:rsidRDefault="004E1A93" w:rsidP="00EC1452">
      <w:pPr>
        <w:spacing w:before="60" w:after="15"/>
        <w:ind w:left="15" w:right="15"/>
        <w:jc w:val="left"/>
        <w:rPr>
          <w:color w:val="222222"/>
        </w:rPr>
      </w:pPr>
    </w:p>
    <w:p w:rsidR="00EC1452" w:rsidRDefault="00EC1452" w:rsidP="00042DE1">
      <w:pPr>
        <w:spacing w:before="60" w:after="15"/>
        <w:ind w:left="15" w:right="15"/>
        <w:jc w:val="left"/>
        <w:rPr>
          <w:color w:val="222222"/>
        </w:rPr>
      </w:pPr>
      <w:r>
        <w:rPr>
          <w:color w:val="222222"/>
        </w:rPr>
        <w:t>Na podlagi 149. člena Zakon o varstvu okolja (Uradni list RS, št. 41/04, 17/06 – ORZVO187, 20/06, 28/06 – sklep US RS, 49/06 – ZMetD in 66/06 – odločba US RS</w:t>
      </w:r>
      <w:r w:rsidR="00042DE1">
        <w:rPr>
          <w:color w:val="222222"/>
        </w:rPr>
        <w:t>, 33/07-ZPNačrt,57/08-</w:t>
      </w:r>
      <w:r w:rsidR="0096748E">
        <w:rPr>
          <w:color w:val="222222"/>
        </w:rPr>
        <w:t xml:space="preserve">ZFO-1A, 70/08 in </w:t>
      </w:r>
      <w:r w:rsidR="00042DE1">
        <w:rPr>
          <w:color w:val="222222"/>
        </w:rPr>
        <w:t>108/09)</w:t>
      </w:r>
      <w:r>
        <w:rPr>
          <w:color w:val="222222"/>
        </w:rPr>
        <w:t>,</w:t>
      </w:r>
      <w:r w:rsidR="00042DE1">
        <w:rPr>
          <w:color w:val="222222"/>
        </w:rPr>
        <w:t xml:space="preserve"> </w:t>
      </w:r>
      <w:r>
        <w:rPr>
          <w:color w:val="222222"/>
        </w:rPr>
        <w:t xml:space="preserve"> 29. člena Zakona o </w:t>
      </w:r>
      <w:r w:rsidR="00E61FB8">
        <w:rPr>
          <w:color w:val="222222"/>
        </w:rPr>
        <w:t>lokalni samoupravi  ZLS-UPB2  (</w:t>
      </w:r>
      <w:r w:rsidR="00042DE1">
        <w:rPr>
          <w:color w:val="222222"/>
        </w:rPr>
        <w:t xml:space="preserve"> </w:t>
      </w:r>
      <w:r>
        <w:rPr>
          <w:color w:val="222222"/>
        </w:rPr>
        <w:t>Uradni list RS, št. 94/07</w:t>
      </w:r>
      <w:r w:rsidR="00E61FB8">
        <w:rPr>
          <w:color w:val="222222"/>
        </w:rPr>
        <w:t>,27/08-Odločba US RS, 76/08,79/09 in 51/10</w:t>
      </w:r>
      <w:r>
        <w:rPr>
          <w:color w:val="222222"/>
        </w:rPr>
        <w:t xml:space="preserve">), </w:t>
      </w:r>
      <w:r w:rsidR="0096748E">
        <w:rPr>
          <w:color w:val="222222"/>
        </w:rPr>
        <w:t xml:space="preserve"> </w:t>
      </w:r>
      <w:r>
        <w:rPr>
          <w:color w:val="222222"/>
        </w:rPr>
        <w:t>3., 7.</w:t>
      </w:r>
      <w:r w:rsidR="00E61FB8">
        <w:rPr>
          <w:color w:val="222222"/>
        </w:rPr>
        <w:t xml:space="preserve"> </w:t>
      </w:r>
      <w:r>
        <w:rPr>
          <w:color w:val="222222"/>
        </w:rPr>
        <w:t xml:space="preserve"> in 35. člena Zakona o gospodarskih javnih službah (Uradni list RS, št. 32/93, 30/98 – ZZLPPO in 127/06 – ZJZP</w:t>
      </w:r>
      <w:r w:rsidR="00E61FB8">
        <w:rPr>
          <w:color w:val="222222"/>
        </w:rPr>
        <w:t>, 38/10ZUKN in 57/11</w:t>
      </w:r>
      <w:r>
        <w:rPr>
          <w:color w:val="222222"/>
        </w:rPr>
        <w:t>), 17. člena Zakona o prekrških (Uradni list RS, št.</w:t>
      </w:r>
      <w:r w:rsidR="00E61FB8">
        <w:rPr>
          <w:color w:val="222222"/>
        </w:rPr>
        <w:t xml:space="preserve"> 29/11-ZP-UPB8)  </w:t>
      </w:r>
      <w:r>
        <w:rPr>
          <w:color w:val="222222"/>
        </w:rPr>
        <w:t xml:space="preserve"> ter</w:t>
      </w:r>
      <w:r w:rsidR="004E1A93">
        <w:rPr>
          <w:color w:val="222222"/>
        </w:rPr>
        <w:t xml:space="preserve"> </w:t>
      </w:r>
      <w:r>
        <w:rPr>
          <w:color w:val="222222"/>
        </w:rPr>
        <w:t xml:space="preserve"> 82. </w:t>
      </w:r>
      <w:r w:rsidR="0096748E">
        <w:rPr>
          <w:color w:val="222222"/>
        </w:rPr>
        <w:t xml:space="preserve"> </w:t>
      </w:r>
      <w:r>
        <w:rPr>
          <w:color w:val="222222"/>
        </w:rPr>
        <w:t>in 85. člena Statuta Občine Kostanjevica na Krki (Uradni list RS, št. 19/2007 in 40/2007 - popravek) je Občinski svet O</w:t>
      </w:r>
      <w:r w:rsidR="004E1A93">
        <w:rPr>
          <w:color w:val="222222"/>
        </w:rPr>
        <w:t>bčine Kostanjevica na Krki na 15. seji dne  18.10. 2012</w:t>
      </w:r>
      <w:r>
        <w:rPr>
          <w:color w:val="222222"/>
        </w:rPr>
        <w:t>,  sprejel</w:t>
      </w:r>
    </w:p>
    <w:p w:rsidR="00855AE2" w:rsidRDefault="00855AE2" w:rsidP="00855AE2">
      <w:pPr>
        <w:rPr>
          <w:szCs w:val="24"/>
        </w:rPr>
      </w:pPr>
    </w:p>
    <w:p w:rsidR="005B6320" w:rsidRDefault="005B6320" w:rsidP="00855AE2">
      <w:pPr>
        <w:rPr>
          <w:szCs w:val="24"/>
        </w:rPr>
      </w:pPr>
    </w:p>
    <w:p w:rsidR="00855AE2" w:rsidRDefault="00855AE2" w:rsidP="00855AE2">
      <w:pPr>
        <w:rPr>
          <w:szCs w:val="24"/>
        </w:rPr>
      </w:pPr>
    </w:p>
    <w:p w:rsidR="00861219" w:rsidRDefault="00861219" w:rsidP="00855AE2">
      <w:pPr>
        <w:rPr>
          <w:szCs w:val="24"/>
        </w:rPr>
      </w:pPr>
      <w:r>
        <w:rPr>
          <w:szCs w:val="24"/>
        </w:rPr>
        <w:t xml:space="preserve">                                                              Odlok </w:t>
      </w:r>
    </w:p>
    <w:p w:rsidR="00855AE2" w:rsidRDefault="00861219" w:rsidP="00855AE2">
      <w:pPr>
        <w:rPr>
          <w:szCs w:val="24"/>
        </w:rPr>
      </w:pPr>
      <w:r>
        <w:rPr>
          <w:szCs w:val="24"/>
        </w:rPr>
        <w:t>o spremembi odloka o ravnanju s komunalnimi odpadki v občini Kostanjevica na Krki</w:t>
      </w:r>
    </w:p>
    <w:p w:rsidR="00855AE2" w:rsidRDefault="00855AE2" w:rsidP="00855AE2">
      <w:pPr>
        <w:rPr>
          <w:szCs w:val="24"/>
        </w:rPr>
      </w:pPr>
    </w:p>
    <w:p w:rsidR="005B6320" w:rsidRDefault="005B6320" w:rsidP="00855AE2">
      <w:pPr>
        <w:rPr>
          <w:szCs w:val="24"/>
        </w:rPr>
      </w:pPr>
    </w:p>
    <w:p w:rsidR="00855AE2" w:rsidRDefault="00861219" w:rsidP="00861219">
      <w:pPr>
        <w:pStyle w:val="Odstavekseznama"/>
        <w:numPr>
          <w:ilvl w:val="0"/>
          <w:numId w:val="1"/>
        </w:numPr>
        <w:rPr>
          <w:szCs w:val="24"/>
        </w:rPr>
      </w:pPr>
      <w:r>
        <w:rPr>
          <w:szCs w:val="24"/>
        </w:rPr>
        <w:t>člen</w:t>
      </w:r>
    </w:p>
    <w:p w:rsidR="00861219" w:rsidRPr="00861219" w:rsidRDefault="00861219" w:rsidP="00861219">
      <w:pPr>
        <w:pStyle w:val="Odstavekseznama"/>
        <w:ind w:left="4080"/>
        <w:rPr>
          <w:szCs w:val="24"/>
        </w:rPr>
      </w:pPr>
    </w:p>
    <w:p w:rsidR="00855AE2" w:rsidRDefault="00861219" w:rsidP="00855AE2">
      <w:pPr>
        <w:rPr>
          <w:szCs w:val="24"/>
        </w:rPr>
      </w:pPr>
      <w:r>
        <w:rPr>
          <w:szCs w:val="24"/>
        </w:rPr>
        <w:t>Odlok o ravnanju s komunalnimi odpadki v občini Kostanjevica na Krki (Uradni list RS, št. 34/2010) se spremeni tak</w:t>
      </w:r>
      <w:r w:rsidR="00EE24DB">
        <w:rPr>
          <w:szCs w:val="24"/>
        </w:rPr>
        <w:t>o, da se v drugem odstavku 32. č</w:t>
      </w:r>
      <w:r>
        <w:rPr>
          <w:szCs w:val="24"/>
        </w:rPr>
        <w:t>lena prvi stavek po novem glasi:</w:t>
      </w:r>
    </w:p>
    <w:p w:rsidR="00861219" w:rsidRDefault="00861219" w:rsidP="00855AE2">
      <w:pPr>
        <w:rPr>
          <w:szCs w:val="24"/>
        </w:rPr>
      </w:pPr>
      <w:r>
        <w:rPr>
          <w:szCs w:val="24"/>
        </w:rPr>
        <w:t>»(2) Merilo za določitev višine smetarine je prostornina posod, ki jih za zbiranje odpadkov uporablja povzročitelj.«</w:t>
      </w:r>
    </w:p>
    <w:p w:rsidR="00861219" w:rsidRDefault="00861219" w:rsidP="00855AE2">
      <w:pPr>
        <w:rPr>
          <w:szCs w:val="24"/>
        </w:rPr>
      </w:pPr>
    </w:p>
    <w:p w:rsidR="00861219" w:rsidRDefault="00861219" w:rsidP="00861219">
      <w:pPr>
        <w:pStyle w:val="Odstavekseznama"/>
        <w:numPr>
          <w:ilvl w:val="0"/>
          <w:numId w:val="1"/>
        </w:numPr>
        <w:rPr>
          <w:szCs w:val="24"/>
        </w:rPr>
      </w:pPr>
      <w:r>
        <w:rPr>
          <w:szCs w:val="24"/>
        </w:rPr>
        <w:t>člen</w:t>
      </w:r>
    </w:p>
    <w:p w:rsidR="00861219" w:rsidRPr="00861219" w:rsidRDefault="00861219" w:rsidP="00861219">
      <w:pPr>
        <w:rPr>
          <w:szCs w:val="24"/>
        </w:rPr>
      </w:pPr>
      <w:r>
        <w:rPr>
          <w:szCs w:val="24"/>
        </w:rPr>
        <w:t>Ta odlok začne veljati petnajsti dan po objavi v Uradnem listu Republike Slovenije.</w:t>
      </w:r>
    </w:p>
    <w:p w:rsidR="00861219" w:rsidRDefault="00861219" w:rsidP="00855AE2">
      <w:pPr>
        <w:rPr>
          <w:szCs w:val="24"/>
        </w:rPr>
      </w:pPr>
    </w:p>
    <w:p w:rsidR="005B6320" w:rsidRDefault="005B6320" w:rsidP="00855AE2">
      <w:pPr>
        <w:rPr>
          <w:szCs w:val="24"/>
        </w:rPr>
      </w:pPr>
    </w:p>
    <w:p w:rsidR="005B6320" w:rsidRDefault="005B6320" w:rsidP="00855AE2">
      <w:pPr>
        <w:rPr>
          <w:szCs w:val="24"/>
        </w:rPr>
      </w:pPr>
    </w:p>
    <w:p w:rsidR="005B6320" w:rsidRDefault="005B6320" w:rsidP="00855AE2">
      <w:pPr>
        <w:rPr>
          <w:szCs w:val="24"/>
        </w:rPr>
      </w:pPr>
    </w:p>
    <w:p w:rsidR="005B6320" w:rsidRDefault="005B6320" w:rsidP="00855AE2">
      <w:pPr>
        <w:rPr>
          <w:szCs w:val="24"/>
        </w:rPr>
      </w:pPr>
    </w:p>
    <w:p w:rsidR="00855AE2" w:rsidRDefault="00D05588" w:rsidP="00855AE2">
      <w:pPr>
        <w:tabs>
          <w:tab w:val="left" w:pos="567"/>
        </w:tabs>
        <w:rPr>
          <w:szCs w:val="24"/>
        </w:rPr>
      </w:pPr>
      <w:bookmarkStart w:id="0" w:name="OLE_LINK2"/>
      <w:bookmarkStart w:id="1" w:name="OLE_LINK1"/>
      <w:r>
        <w:rPr>
          <w:szCs w:val="24"/>
        </w:rPr>
        <w:t>Številka: 354-6/2010-1</w:t>
      </w:r>
    </w:p>
    <w:bookmarkEnd w:id="0"/>
    <w:bookmarkEnd w:id="1"/>
    <w:p w:rsidR="00855AE2" w:rsidRDefault="00855AE2" w:rsidP="00855AE2">
      <w:pPr>
        <w:pStyle w:val="Naslov9"/>
        <w:spacing w:before="0" w:after="0"/>
        <w:rPr>
          <w:rFonts w:ascii="Times New Roman" w:hAnsi="Times New Roman" w:cs="Times New Roman"/>
          <w:sz w:val="24"/>
          <w:szCs w:val="24"/>
        </w:rPr>
      </w:pPr>
      <w:r>
        <w:rPr>
          <w:rFonts w:ascii="Times New Roman" w:hAnsi="Times New Roman" w:cs="Times New Roman"/>
          <w:sz w:val="24"/>
          <w:szCs w:val="24"/>
        </w:rPr>
        <w:t>K</w:t>
      </w:r>
      <w:r w:rsidR="000611D0">
        <w:rPr>
          <w:rFonts w:ascii="Times New Roman" w:hAnsi="Times New Roman" w:cs="Times New Roman"/>
          <w:sz w:val="24"/>
          <w:szCs w:val="24"/>
        </w:rPr>
        <w:t>ostanjevica na Krki: 18.10.2012</w:t>
      </w:r>
    </w:p>
    <w:p w:rsidR="00855AE2" w:rsidRDefault="00855AE2" w:rsidP="00855AE2">
      <w:pPr>
        <w:rPr>
          <w:szCs w:val="24"/>
        </w:rPr>
      </w:pPr>
    </w:p>
    <w:p w:rsidR="00855AE2" w:rsidRDefault="00855AE2" w:rsidP="00855AE2">
      <w:pPr>
        <w:rPr>
          <w:szCs w:val="24"/>
        </w:rPr>
      </w:pPr>
    </w:p>
    <w:p w:rsidR="00855AE2" w:rsidRDefault="00855AE2" w:rsidP="00855AE2">
      <w:pPr>
        <w:pStyle w:val="Blokbesedila"/>
        <w:tabs>
          <w:tab w:val="left" w:pos="7797"/>
        </w:tabs>
        <w:spacing w:after="0"/>
        <w:ind w:right="282"/>
        <w:jc w:val="both"/>
        <w:rPr>
          <w:b w:val="0"/>
        </w:rPr>
      </w:pPr>
      <w:r>
        <w:rPr>
          <w:b w:val="0"/>
        </w:rPr>
        <w:t xml:space="preserve">                                            Župan občine Kostanjevica na Krki </w:t>
      </w:r>
    </w:p>
    <w:p w:rsidR="00855AE2" w:rsidRDefault="00855AE2" w:rsidP="00855AE2">
      <w:pPr>
        <w:tabs>
          <w:tab w:val="left" w:pos="7797"/>
        </w:tabs>
        <w:ind w:left="4678" w:right="989"/>
        <w:rPr>
          <w:szCs w:val="24"/>
        </w:rPr>
      </w:pPr>
      <w:r>
        <w:rPr>
          <w:szCs w:val="24"/>
        </w:rPr>
        <w:t xml:space="preserve">Mojmir Pustoslemšek </w:t>
      </w:r>
      <w:r w:rsidR="007D690E">
        <w:rPr>
          <w:szCs w:val="24"/>
        </w:rPr>
        <w:t>l.r.</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6A5FD7" w:rsidRDefault="006A5FD7"/>
    <w:p w:rsidR="00861219" w:rsidRDefault="00861219"/>
    <w:p w:rsidR="00CC21F1" w:rsidRDefault="00CC21F1"/>
    <w:p w:rsidR="00CC21F1" w:rsidRDefault="00CC21F1"/>
    <w:p w:rsidR="00861219" w:rsidRDefault="00861219"/>
    <w:p w:rsidR="009334E0" w:rsidRDefault="009334E0"/>
    <w:p w:rsidR="009334E0" w:rsidRPr="00CC21F1" w:rsidRDefault="004C4420">
      <w:r w:rsidRPr="00CC21F1">
        <w:lastRenderedPageBreak/>
        <w:t xml:space="preserve">   </w:t>
      </w:r>
      <w:r w:rsidR="009334E0" w:rsidRPr="00CC21F1">
        <w:t xml:space="preserve">                                            OBRAZLOŽITEV</w:t>
      </w:r>
    </w:p>
    <w:p w:rsidR="009334E0" w:rsidRPr="00CC21F1" w:rsidRDefault="009334E0"/>
    <w:p w:rsidR="00CC21F1" w:rsidRPr="00CC21F1" w:rsidRDefault="00CC21F1" w:rsidP="00CC21F1">
      <w:pPr>
        <w:numPr>
          <w:ilvl w:val="0"/>
          <w:numId w:val="2"/>
        </w:numPr>
        <w:rPr>
          <w:bCs/>
        </w:rPr>
      </w:pPr>
      <w:r w:rsidRPr="00CC21F1">
        <w:rPr>
          <w:bCs/>
        </w:rPr>
        <w:t>Razlogi za sprejem odloka</w:t>
      </w:r>
    </w:p>
    <w:p w:rsidR="00CC21F1" w:rsidRPr="00CC21F1" w:rsidRDefault="00CC21F1" w:rsidP="00CC21F1">
      <w:pPr>
        <w:rPr>
          <w:bCs/>
        </w:rPr>
      </w:pPr>
    </w:p>
    <w:p w:rsidR="00CC21F1" w:rsidRPr="00CC21F1" w:rsidRDefault="00CC21F1" w:rsidP="00CC21F1">
      <w:pPr>
        <w:rPr>
          <w:lang w:eastAsia="en-US"/>
        </w:rPr>
      </w:pPr>
      <w:r w:rsidRPr="00CC21F1">
        <w:rPr>
          <w:lang w:eastAsia="en-US"/>
        </w:rPr>
        <w:t xml:space="preserve">Po direktivi EU je potrebno do leta 2020 polovico zbranih odpadkov reciklirati ali znova uporabiti. Napredek, ki ga beležimo na področju zbiranja ločenih frakcij, je iz leta v leto vidnejši. Iz gospodinjstev ločeno zberemo že 50% odpadkov. Zaradi vedno večje osveščenosti uporabnikov o pomenu doslednega ločevanja odpadkov in na osnovi izkazanega interesa smo v zadnjem času nameščali dodatne posode za ločeno zbiranje odpadkov. </w:t>
      </w:r>
    </w:p>
    <w:p w:rsidR="00CC21F1" w:rsidRPr="00CC21F1" w:rsidRDefault="00CC21F1" w:rsidP="00CC21F1">
      <w:pPr>
        <w:rPr>
          <w:lang w:eastAsia="en-US"/>
        </w:rPr>
      </w:pPr>
    </w:p>
    <w:p w:rsidR="00CC21F1" w:rsidRPr="00CC21F1" w:rsidRDefault="00CC21F1" w:rsidP="00CC21F1">
      <w:pPr>
        <w:rPr>
          <w:lang w:eastAsia="en-US"/>
        </w:rPr>
      </w:pPr>
      <w:r w:rsidRPr="00CC21F1">
        <w:rPr>
          <w:lang w:eastAsia="en-US"/>
        </w:rPr>
        <w:t xml:space="preserve">Z uvedbo in razširitvijo sistema ločenega zbiranja odpadkov se je skupno število posod povečalo in v zadnjem času se je povečala frekvenca zbiranja ločenih frakcij, kar posledično pomeni povešanje številka odvozov. </w:t>
      </w:r>
    </w:p>
    <w:p w:rsidR="00CC21F1" w:rsidRPr="00CC21F1" w:rsidRDefault="00CC21F1" w:rsidP="00CC21F1">
      <w:pPr>
        <w:rPr>
          <w:lang w:eastAsia="en-US"/>
        </w:rPr>
      </w:pPr>
    </w:p>
    <w:p w:rsidR="00CC21F1" w:rsidRPr="00CC21F1" w:rsidRDefault="00CC21F1" w:rsidP="00CC21F1">
      <w:pPr>
        <w:rPr>
          <w:lang w:eastAsia="en-US"/>
        </w:rPr>
      </w:pPr>
      <w:r w:rsidRPr="00CC21F1">
        <w:rPr>
          <w:lang w:eastAsia="en-US"/>
        </w:rPr>
        <w:t xml:space="preserve">Skladno s spremembo Odloka o ravnanju z odpadki je merilo za določitev višine smetarine prostornina posod, ki jih zbiranje uporablja povzročitelj, torej posod za odvoz mešanih komunalnih odpadkov in posod namenjenih zbiranju  ločenih frakcij. </w:t>
      </w:r>
    </w:p>
    <w:p w:rsidR="00CC21F1" w:rsidRPr="00CC21F1" w:rsidRDefault="00CC21F1" w:rsidP="00CC21F1">
      <w:pPr>
        <w:rPr>
          <w:lang w:eastAsia="en-US"/>
        </w:rPr>
      </w:pPr>
    </w:p>
    <w:p w:rsidR="00CC21F1" w:rsidRPr="00CC21F1" w:rsidRDefault="00CC21F1" w:rsidP="00CC21F1">
      <w:pPr>
        <w:rPr>
          <w:szCs w:val="24"/>
          <w:lang w:eastAsia="en-US"/>
        </w:rPr>
      </w:pPr>
      <w:r w:rsidRPr="00CC21F1">
        <w:rPr>
          <w:lang w:eastAsia="en-US"/>
        </w:rPr>
        <w:t xml:space="preserve">Skupna količina odpadkov se pri uporabnikih ni spremenila, zato ostaja  višina stroška za uporabnika nespremenjena. Poznano je, da postajamo potrošniška družbo, za katero je značilno, da je količina odpadkov vsak dan večja, ki jih odlagamo na večjih lokacijah – v zbiralnice, kar dejansko pomeni povišanje stroška odvoza in obdelave ločenih frakcij. </w:t>
      </w:r>
    </w:p>
    <w:p w:rsidR="00CC21F1" w:rsidRPr="00CC21F1" w:rsidRDefault="00CC21F1" w:rsidP="00CC21F1">
      <w:pPr>
        <w:rPr>
          <w:bCs/>
        </w:rPr>
      </w:pPr>
    </w:p>
    <w:p w:rsidR="00CC21F1" w:rsidRPr="00CC21F1" w:rsidRDefault="00CC21F1" w:rsidP="00CC21F1">
      <w:pPr>
        <w:rPr>
          <w:bCs/>
        </w:rPr>
      </w:pPr>
    </w:p>
    <w:p w:rsidR="00CC21F1" w:rsidRPr="00CC21F1" w:rsidRDefault="00CC21F1" w:rsidP="00CC21F1">
      <w:pPr>
        <w:numPr>
          <w:ilvl w:val="0"/>
          <w:numId w:val="2"/>
        </w:numPr>
        <w:rPr>
          <w:bCs/>
        </w:rPr>
      </w:pPr>
      <w:r w:rsidRPr="00CC21F1">
        <w:rPr>
          <w:bCs/>
        </w:rPr>
        <w:t>Vsebina odloka</w:t>
      </w:r>
    </w:p>
    <w:p w:rsidR="00CC21F1" w:rsidRPr="00CC21F1" w:rsidRDefault="00CC21F1" w:rsidP="00CC21F1">
      <w:pPr>
        <w:rPr>
          <w:bCs/>
        </w:rPr>
      </w:pPr>
    </w:p>
    <w:p w:rsidR="00CC21F1" w:rsidRPr="00CC21F1" w:rsidRDefault="00CC21F1" w:rsidP="00CC21F1">
      <w:pPr>
        <w:rPr>
          <w:bCs/>
        </w:rPr>
      </w:pPr>
      <w:r w:rsidRPr="00CC21F1">
        <w:rPr>
          <w:bCs/>
        </w:rPr>
        <w:t>Spremeni se prvi stavek drugega odstavka 32. člena tako, da se izračun smetarine opravi na način, da se upošteva prostornina posod, ki jih za zbiranje odpadkov uporablja povzročitelj.</w:t>
      </w:r>
    </w:p>
    <w:p w:rsidR="00CC21F1" w:rsidRPr="00CC21F1" w:rsidRDefault="00CC21F1" w:rsidP="00CC21F1">
      <w:pPr>
        <w:rPr>
          <w:bCs/>
        </w:rPr>
      </w:pPr>
    </w:p>
    <w:p w:rsidR="00CC21F1" w:rsidRPr="00CC21F1" w:rsidRDefault="00CC21F1" w:rsidP="00CC21F1">
      <w:pPr>
        <w:rPr>
          <w:bCs/>
        </w:rPr>
      </w:pPr>
    </w:p>
    <w:p w:rsidR="00CC21F1" w:rsidRPr="00CC21F1" w:rsidRDefault="00CC21F1" w:rsidP="00CC21F1">
      <w:pPr>
        <w:numPr>
          <w:ilvl w:val="0"/>
          <w:numId w:val="2"/>
        </w:numPr>
      </w:pPr>
      <w:r w:rsidRPr="00CC21F1">
        <w:t>Finančne posledice odloka</w:t>
      </w:r>
    </w:p>
    <w:p w:rsidR="00CC21F1" w:rsidRPr="00CC21F1" w:rsidRDefault="00CC21F1" w:rsidP="00CC21F1"/>
    <w:p w:rsidR="00CC21F1" w:rsidRPr="00CC21F1" w:rsidRDefault="00CC21F1" w:rsidP="00CC21F1">
      <w:r w:rsidRPr="00CC21F1">
        <w:t xml:space="preserve">Ni dodatnih finančnih posledic. </w:t>
      </w:r>
    </w:p>
    <w:p w:rsidR="00CC21F1" w:rsidRPr="00CC21F1" w:rsidRDefault="00CC21F1" w:rsidP="00CC21F1"/>
    <w:p w:rsidR="00CC21F1" w:rsidRPr="00CC21F1" w:rsidRDefault="00CC21F1" w:rsidP="00CC21F1"/>
    <w:p w:rsidR="00CC21F1" w:rsidRPr="00CC21F1" w:rsidRDefault="00CC21F1" w:rsidP="00CC21F1">
      <w:r w:rsidRPr="00CC21F1">
        <w:t>Občinskemu svetu predlagamo, da odlok o spremembi odloka o ravnanju s komunalnimi odpadki v občini Kostanjevica na Krki obravnava in ga v predlagani vsebini sprejme po skrajšanem postopku.</w:t>
      </w:r>
    </w:p>
    <w:p w:rsidR="009334E0" w:rsidRPr="00CC21F1" w:rsidRDefault="009334E0"/>
    <w:p w:rsidR="009334E0" w:rsidRPr="00CC21F1" w:rsidRDefault="009334E0"/>
    <w:p w:rsidR="00675F0B" w:rsidRPr="00CC21F1" w:rsidRDefault="00675F0B"/>
    <w:p w:rsidR="00675F0B" w:rsidRPr="00CC21F1" w:rsidRDefault="00675F0B">
      <w:r w:rsidRPr="00CC21F1">
        <w:t>Pripravil:                                                                             Predlagatelj:</w:t>
      </w:r>
    </w:p>
    <w:p w:rsidR="00675F0B" w:rsidRPr="00CC21F1" w:rsidRDefault="00675F0B">
      <w:r w:rsidRPr="00CC21F1">
        <w:t>Stanislav  Rostohar  l.r.                                                 Mojmir Pustoslemšek  l.r.</w:t>
      </w:r>
    </w:p>
    <w:p w:rsidR="00675F0B" w:rsidRDefault="00675F0B">
      <w:r>
        <w:t xml:space="preserve">                                 </w:t>
      </w:r>
    </w:p>
    <w:sectPr w:rsidR="00675F0B" w:rsidSect="006A5F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D01743"/>
    <w:multiLevelType w:val="hybridMultilevel"/>
    <w:tmpl w:val="B6789D94"/>
    <w:lvl w:ilvl="0" w:tplc="74D8EC9C">
      <w:start w:val="1"/>
      <w:numFmt w:val="decimal"/>
      <w:lvlText w:val="%1."/>
      <w:lvlJc w:val="left"/>
      <w:pPr>
        <w:ind w:left="4080" w:hanging="360"/>
      </w:pPr>
      <w:rPr>
        <w:rFonts w:hint="default"/>
      </w:rPr>
    </w:lvl>
    <w:lvl w:ilvl="1" w:tplc="04240019" w:tentative="1">
      <w:start w:val="1"/>
      <w:numFmt w:val="lowerLetter"/>
      <w:lvlText w:val="%2."/>
      <w:lvlJc w:val="left"/>
      <w:pPr>
        <w:ind w:left="4800" w:hanging="360"/>
      </w:pPr>
    </w:lvl>
    <w:lvl w:ilvl="2" w:tplc="0424001B" w:tentative="1">
      <w:start w:val="1"/>
      <w:numFmt w:val="lowerRoman"/>
      <w:lvlText w:val="%3."/>
      <w:lvlJc w:val="right"/>
      <w:pPr>
        <w:ind w:left="5520" w:hanging="180"/>
      </w:pPr>
    </w:lvl>
    <w:lvl w:ilvl="3" w:tplc="0424000F" w:tentative="1">
      <w:start w:val="1"/>
      <w:numFmt w:val="decimal"/>
      <w:lvlText w:val="%4."/>
      <w:lvlJc w:val="left"/>
      <w:pPr>
        <w:ind w:left="6240" w:hanging="360"/>
      </w:pPr>
    </w:lvl>
    <w:lvl w:ilvl="4" w:tplc="04240019" w:tentative="1">
      <w:start w:val="1"/>
      <w:numFmt w:val="lowerLetter"/>
      <w:lvlText w:val="%5."/>
      <w:lvlJc w:val="left"/>
      <w:pPr>
        <w:ind w:left="6960" w:hanging="360"/>
      </w:pPr>
    </w:lvl>
    <w:lvl w:ilvl="5" w:tplc="0424001B" w:tentative="1">
      <w:start w:val="1"/>
      <w:numFmt w:val="lowerRoman"/>
      <w:lvlText w:val="%6."/>
      <w:lvlJc w:val="right"/>
      <w:pPr>
        <w:ind w:left="7680" w:hanging="180"/>
      </w:pPr>
    </w:lvl>
    <w:lvl w:ilvl="6" w:tplc="0424000F" w:tentative="1">
      <w:start w:val="1"/>
      <w:numFmt w:val="decimal"/>
      <w:lvlText w:val="%7."/>
      <w:lvlJc w:val="left"/>
      <w:pPr>
        <w:ind w:left="8400" w:hanging="360"/>
      </w:pPr>
    </w:lvl>
    <w:lvl w:ilvl="7" w:tplc="04240019" w:tentative="1">
      <w:start w:val="1"/>
      <w:numFmt w:val="lowerLetter"/>
      <w:lvlText w:val="%8."/>
      <w:lvlJc w:val="left"/>
      <w:pPr>
        <w:ind w:left="9120" w:hanging="360"/>
      </w:pPr>
    </w:lvl>
    <w:lvl w:ilvl="8" w:tplc="0424001B" w:tentative="1">
      <w:start w:val="1"/>
      <w:numFmt w:val="lowerRoman"/>
      <w:lvlText w:val="%9."/>
      <w:lvlJc w:val="right"/>
      <w:pPr>
        <w:ind w:left="9840" w:hanging="180"/>
      </w:pPr>
    </w:lvl>
  </w:abstractNum>
  <w:abstractNum w:abstractNumId="1">
    <w:nsid w:val="7F437BB0"/>
    <w:multiLevelType w:val="hybridMultilevel"/>
    <w:tmpl w:val="A628C8EC"/>
    <w:lvl w:ilvl="0" w:tplc="0424000F">
      <w:start w:val="1"/>
      <w:numFmt w:val="decimal"/>
      <w:lvlText w:val="%1."/>
      <w:lvlJc w:val="left"/>
      <w:pPr>
        <w:ind w:left="720" w:hanging="360"/>
      </w:pPr>
      <w:rPr>
        <w:rFonts w:cs="Times New Roman"/>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02CF"/>
    <w:rsid w:val="00015AD3"/>
    <w:rsid w:val="00042DE1"/>
    <w:rsid w:val="000611D0"/>
    <w:rsid w:val="00063E67"/>
    <w:rsid w:val="000D0123"/>
    <w:rsid w:val="00166280"/>
    <w:rsid w:val="00195DD4"/>
    <w:rsid w:val="002073B6"/>
    <w:rsid w:val="00276DAF"/>
    <w:rsid w:val="002A1E0C"/>
    <w:rsid w:val="00307BBB"/>
    <w:rsid w:val="00334C6B"/>
    <w:rsid w:val="003A1DC8"/>
    <w:rsid w:val="003E1CD3"/>
    <w:rsid w:val="003E596F"/>
    <w:rsid w:val="00483AC3"/>
    <w:rsid w:val="004C4420"/>
    <w:rsid w:val="004E1A93"/>
    <w:rsid w:val="004F62EE"/>
    <w:rsid w:val="00542872"/>
    <w:rsid w:val="005B6320"/>
    <w:rsid w:val="006302CF"/>
    <w:rsid w:val="006371EB"/>
    <w:rsid w:val="00675F0B"/>
    <w:rsid w:val="006840B5"/>
    <w:rsid w:val="006941B9"/>
    <w:rsid w:val="006A5FD7"/>
    <w:rsid w:val="006F7B8D"/>
    <w:rsid w:val="00707AE9"/>
    <w:rsid w:val="007D690E"/>
    <w:rsid w:val="007F5BB7"/>
    <w:rsid w:val="008221D5"/>
    <w:rsid w:val="00855AE2"/>
    <w:rsid w:val="00861219"/>
    <w:rsid w:val="008622B1"/>
    <w:rsid w:val="008A3711"/>
    <w:rsid w:val="008B0AB5"/>
    <w:rsid w:val="008D0AB8"/>
    <w:rsid w:val="00930789"/>
    <w:rsid w:val="009334E0"/>
    <w:rsid w:val="0096748E"/>
    <w:rsid w:val="00974938"/>
    <w:rsid w:val="0098588C"/>
    <w:rsid w:val="00A558B1"/>
    <w:rsid w:val="00A93A9B"/>
    <w:rsid w:val="00AA32C7"/>
    <w:rsid w:val="00AA65F0"/>
    <w:rsid w:val="00B265CD"/>
    <w:rsid w:val="00B9720D"/>
    <w:rsid w:val="00C70D83"/>
    <w:rsid w:val="00C9650E"/>
    <w:rsid w:val="00CC21F1"/>
    <w:rsid w:val="00D05588"/>
    <w:rsid w:val="00D45C4C"/>
    <w:rsid w:val="00D74DEB"/>
    <w:rsid w:val="00E15C22"/>
    <w:rsid w:val="00E61FB8"/>
    <w:rsid w:val="00E918FB"/>
    <w:rsid w:val="00E97003"/>
    <w:rsid w:val="00EC1452"/>
    <w:rsid w:val="00EC739A"/>
    <w:rsid w:val="00EE0643"/>
    <w:rsid w:val="00EE24DB"/>
    <w:rsid w:val="00F151D5"/>
    <w:rsid w:val="00F217AF"/>
    <w:rsid w:val="00FB1518"/>
    <w:rsid w:val="00FD70A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55AE2"/>
    <w:pPr>
      <w:spacing w:after="0" w:line="240" w:lineRule="auto"/>
      <w:jc w:val="both"/>
    </w:pPr>
    <w:rPr>
      <w:rFonts w:eastAsia="Times New Roman" w:cs="Times New Roman"/>
      <w:szCs w:val="20"/>
      <w:lang w:eastAsia="sl-SI"/>
    </w:rPr>
  </w:style>
  <w:style w:type="paragraph" w:styleId="Naslov1">
    <w:name w:val="heading 1"/>
    <w:basedOn w:val="Navaden"/>
    <w:next w:val="Navaden"/>
    <w:link w:val="Naslov1Znak"/>
    <w:autoRedefine/>
    <w:qFormat/>
    <w:rsid w:val="00855AE2"/>
    <w:pPr>
      <w:keepNext/>
      <w:spacing w:before="240" w:after="60" w:line="360" w:lineRule="auto"/>
      <w:ind w:left="357"/>
      <w:jc w:val="center"/>
      <w:outlineLvl w:val="0"/>
    </w:pPr>
    <w:rPr>
      <w:rFonts w:cs="Arial"/>
      <w:b/>
      <w:bCs/>
      <w:kern w:val="32"/>
      <w:sz w:val="32"/>
      <w:szCs w:val="32"/>
    </w:rPr>
  </w:style>
  <w:style w:type="paragraph" w:styleId="Naslov9">
    <w:name w:val="heading 9"/>
    <w:basedOn w:val="Navaden"/>
    <w:next w:val="Navaden"/>
    <w:link w:val="Naslov9Znak"/>
    <w:semiHidden/>
    <w:unhideWhenUsed/>
    <w:qFormat/>
    <w:rsid w:val="00855AE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5AE2"/>
    <w:rPr>
      <w:rFonts w:eastAsia="Times New Roman" w:cs="Arial"/>
      <w:b/>
      <w:bCs/>
      <w:kern w:val="32"/>
      <w:sz w:val="32"/>
      <w:szCs w:val="32"/>
      <w:lang w:eastAsia="sl-SI"/>
    </w:rPr>
  </w:style>
  <w:style w:type="character" w:customStyle="1" w:styleId="Naslov9Znak">
    <w:name w:val="Naslov 9 Znak"/>
    <w:basedOn w:val="Privzetapisavaodstavka"/>
    <w:link w:val="Naslov9"/>
    <w:semiHidden/>
    <w:rsid w:val="00855AE2"/>
    <w:rPr>
      <w:rFonts w:ascii="Arial" w:eastAsia="Times New Roman" w:hAnsi="Arial" w:cs="Arial"/>
      <w:sz w:val="22"/>
      <w:lang w:eastAsia="sl-SI"/>
    </w:rPr>
  </w:style>
  <w:style w:type="paragraph" w:styleId="Telobesedila">
    <w:name w:val="Body Text"/>
    <w:basedOn w:val="Navaden"/>
    <w:link w:val="TelobesedilaZnak"/>
    <w:semiHidden/>
    <w:unhideWhenUsed/>
    <w:rsid w:val="00855AE2"/>
    <w:pPr>
      <w:jc w:val="center"/>
    </w:pPr>
    <w:rPr>
      <w:b/>
      <w:sz w:val="28"/>
    </w:rPr>
  </w:style>
  <w:style w:type="character" w:customStyle="1" w:styleId="TelobesedilaZnak">
    <w:name w:val="Telo besedila Znak"/>
    <w:basedOn w:val="Privzetapisavaodstavka"/>
    <w:link w:val="Telobesedila"/>
    <w:semiHidden/>
    <w:rsid w:val="00855AE2"/>
    <w:rPr>
      <w:rFonts w:eastAsia="Times New Roman" w:cs="Times New Roman"/>
      <w:b/>
      <w:sz w:val="28"/>
      <w:szCs w:val="20"/>
      <w:lang w:eastAsia="sl-SI"/>
    </w:rPr>
  </w:style>
  <w:style w:type="paragraph" w:styleId="Blokbesedila">
    <w:name w:val="Block Text"/>
    <w:basedOn w:val="Navaden"/>
    <w:semiHidden/>
    <w:unhideWhenUsed/>
    <w:rsid w:val="00855AE2"/>
    <w:pPr>
      <w:spacing w:after="120"/>
      <w:ind w:left="1440" w:right="1440"/>
      <w:jc w:val="left"/>
    </w:pPr>
    <w:rPr>
      <w:b/>
      <w:szCs w:val="24"/>
    </w:rPr>
  </w:style>
  <w:style w:type="paragraph" w:styleId="Odstavekseznama">
    <w:name w:val="List Paragraph"/>
    <w:basedOn w:val="Navaden"/>
    <w:uiPriority w:val="34"/>
    <w:qFormat/>
    <w:rsid w:val="00861219"/>
    <w:pPr>
      <w:ind w:left="720"/>
      <w:contextualSpacing/>
    </w:pPr>
  </w:style>
</w:styles>
</file>

<file path=word/webSettings.xml><?xml version="1.0" encoding="utf-8"?>
<w:webSettings xmlns:r="http://schemas.openxmlformats.org/officeDocument/2006/relationships" xmlns:w="http://schemas.openxmlformats.org/wordprocessingml/2006/main">
  <w:divs>
    <w:div w:id="426930833">
      <w:bodyDiv w:val="1"/>
      <w:marLeft w:val="0"/>
      <w:marRight w:val="0"/>
      <w:marTop w:val="0"/>
      <w:marBottom w:val="0"/>
      <w:divBdr>
        <w:top w:val="none" w:sz="0" w:space="0" w:color="auto"/>
        <w:left w:val="none" w:sz="0" w:space="0" w:color="auto"/>
        <w:bottom w:val="none" w:sz="0" w:space="0" w:color="auto"/>
        <w:right w:val="none" w:sz="0" w:space="0" w:color="auto"/>
      </w:divBdr>
    </w:div>
    <w:div w:id="876547385">
      <w:bodyDiv w:val="1"/>
      <w:marLeft w:val="0"/>
      <w:marRight w:val="0"/>
      <w:marTop w:val="0"/>
      <w:marBottom w:val="0"/>
      <w:divBdr>
        <w:top w:val="none" w:sz="0" w:space="0" w:color="auto"/>
        <w:left w:val="none" w:sz="0" w:space="0" w:color="auto"/>
        <w:bottom w:val="none" w:sz="0" w:space="0" w:color="auto"/>
        <w:right w:val="none" w:sz="0" w:space="0" w:color="auto"/>
      </w:divBdr>
    </w:div>
    <w:div w:id="185684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3078</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MK</cp:lastModifiedBy>
  <cp:revision>2</cp:revision>
  <cp:lastPrinted>2012-10-05T08:11:00Z</cp:lastPrinted>
  <dcterms:created xsi:type="dcterms:W3CDTF">2012-10-05T08:11:00Z</dcterms:created>
  <dcterms:modified xsi:type="dcterms:W3CDTF">2012-10-05T08:11:00Z</dcterms:modified>
</cp:coreProperties>
</file>